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73FC" w14:textId="437DAF84" w:rsidR="00A20F1C" w:rsidRDefault="6EAE9080" w:rsidP="0AE20188">
      <w:pPr>
        <w:rPr>
          <w:rFonts w:ascii="Calibri" w:eastAsia="Calibri" w:hAnsi="Calibri" w:cs="Calibri"/>
          <w:b/>
          <w:bCs/>
        </w:rPr>
      </w:pPr>
      <w:r w:rsidRPr="0AE20188">
        <w:rPr>
          <w:rFonts w:ascii="Calibri" w:eastAsia="Calibri" w:hAnsi="Calibri" w:cs="Calibri"/>
          <w:b/>
          <w:bCs/>
        </w:rPr>
        <w:t xml:space="preserve">Good Faith Estimate Notice </w:t>
      </w:r>
    </w:p>
    <w:p w14:paraId="3AFB7974" w14:textId="447B0CB3" w:rsidR="00A20F1C" w:rsidRDefault="6EAE9080" w:rsidP="0AE20188">
      <w:r w:rsidRPr="0AE20188">
        <w:rPr>
          <w:rFonts w:ascii="Calibri" w:eastAsia="Calibri" w:hAnsi="Calibri" w:cs="Calibri"/>
        </w:rPr>
        <w:t xml:space="preserve">You have the right to receive a “Good Faith Estimate” explaining how much your medical and mental health care will cost. Under the </w:t>
      </w:r>
      <w:r w:rsidR="003D39B1">
        <w:rPr>
          <w:rFonts w:ascii="Calibri" w:eastAsia="Calibri" w:hAnsi="Calibri" w:cs="Calibri"/>
        </w:rPr>
        <w:t>No Surprise Act</w:t>
      </w:r>
      <w:r w:rsidRPr="0AE20188">
        <w:rPr>
          <w:rFonts w:ascii="Calibri" w:eastAsia="Calibri" w:hAnsi="Calibri" w:cs="Calibri"/>
        </w:rPr>
        <w:t xml:space="preserve">, health care providers </w:t>
      </w:r>
      <w:r w:rsidR="003D39B1">
        <w:rPr>
          <w:rFonts w:ascii="Calibri" w:eastAsia="Calibri" w:hAnsi="Calibri" w:cs="Calibri"/>
        </w:rPr>
        <w:t>must provide</w:t>
      </w:r>
      <w:r w:rsidRPr="0AE20188">
        <w:rPr>
          <w:rFonts w:ascii="Calibri" w:eastAsia="Calibri" w:hAnsi="Calibri" w:cs="Calibri"/>
        </w:rPr>
        <w:t xml:space="preserve"> </w:t>
      </w:r>
      <w:r w:rsidR="00664870">
        <w:rPr>
          <w:rFonts w:ascii="Calibri" w:eastAsia="Calibri" w:hAnsi="Calibri" w:cs="Calibri"/>
        </w:rPr>
        <w:t xml:space="preserve">uninsured </w:t>
      </w:r>
      <w:r w:rsidRPr="0AE20188">
        <w:rPr>
          <w:rFonts w:ascii="Calibri" w:eastAsia="Calibri" w:hAnsi="Calibri" w:cs="Calibri"/>
        </w:rPr>
        <w:t>patients</w:t>
      </w:r>
      <w:r w:rsidR="00664870">
        <w:rPr>
          <w:rFonts w:ascii="Calibri" w:eastAsia="Calibri" w:hAnsi="Calibri" w:cs="Calibri"/>
        </w:rPr>
        <w:t>,</w:t>
      </w:r>
      <w:r w:rsidRPr="0AE20188">
        <w:rPr>
          <w:rFonts w:ascii="Calibri" w:eastAsia="Calibri" w:hAnsi="Calibri" w:cs="Calibri"/>
        </w:rPr>
        <w:t xml:space="preserve"> or </w:t>
      </w:r>
      <w:r w:rsidR="00E802E7">
        <w:rPr>
          <w:rFonts w:ascii="Calibri" w:eastAsia="Calibri" w:hAnsi="Calibri" w:cs="Calibri"/>
        </w:rPr>
        <w:t>self-</w:t>
      </w:r>
      <w:proofErr w:type="gramStart"/>
      <w:r w:rsidR="00E802E7">
        <w:rPr>
          <w:rFonts w:ascii="Calibri" w:eastAsia="Calibri" w:hAnsi="Calibri" w:cs="Calibri"/>
        </w:rPr>
        <w:t>pay</w:t>
      </w:r>
      <w:proofErr w:type="gramEnd"/>
      <w:r w:rsidR="00E802E7">
        <w:rPr>
          <w:rFonts w:ascii="Calibri" w:eastAsia="Calibri" w:hAnsi="Calibri" w:cs="Calibri"/>
        </w:rPr>
        <w:t xml:space="preserve"> </w:t>
      </w:r>
      <w:r w:rsidR="00664870">
        <w:rPr>
          <w:rFonts w:ascii="Calibri" w:eastAsia="Calibri" w:hAnsi="Calibri" w:cs="Calibri"/>
        </w:rPr>
        <w:t>patients,</w:t>
      </w:r>
      <w:r w:rsidRPr="0AE20188">
        <w:rPr>
          <w:rFonts w:ascii="Calibri" w:eastAsia="Calibri" w:hAnsi="Calibri" w:cs="Calibri"/>
        </w:rPr>
        <w:t xml:space="preserve"> an estimate of the expected charges for medical services, including psychotherapy services. You have the right to receive a Good Faith Estimate for the total expected cost of any non-emergency healthcare services, including psychotherapy services.</w:t>
      </w:r>
      <w:r w:rsidR="00664870">
        <w:rPr>
          <w:rFonts w:ascii="Calibri" w:eastAsia="Calibri" w:hAnsi="Calibri" w:cs="Calibri"/>
        </w:rPr>
        <w:t xml:space="preserve"> The Good Faith Estimate will also include items or services reasonably expected to be provided along with the primary item(s) or service(s), even if the individual will receive the items and services from another provider or another facility.</w:t>
      </w:r>
    </w:p>
    <w:p w14:paraId="4ED4BEC1" w14:textId="06716507" w:rsidR="003D39B1" w:rsidRDefault="6EAE9080" w:rsidP="0AE20188">
      <w:pPr>
        <w:rPr>
          <w:rFonts w:ascii="Calibri" w:eastAsia="Calibri" w:hAnsi="Calibri" w:cs="Calibri"/>
        </w:rPr>
      </w:pPr>
      <w:r w:rsidRPr="0AE20188">
        <w:rPr>
          <w:rFonts w:ascii="Calibri" w:eastAsia="Calibri" w:hAnsi="Calibri" w:cs="Calibri"/>
        </w:rPr>
        <w:t xml:space="preserve">You can ask your health care provider, and any other provider you choose, for a Good Faith Estimate </w:t>
      </w:r>
      <w:r w:rsidR="00664870">
        <w:rPr>
          <w:rFonts w:ascii="Calibri" w:eastAsia="Calibri" w:hAnsi="Calibri" w:cs="Calibri"/>
        </w:rPr>
        <w:t>for a scheduled or requested item or</w:t>
      </w:r>
      <w:r w:rsidRPr="0AE20188">
        <w:rPr>
          <w:rFonts w:ascii="Calibri" w:eastAsia="Calibri" w:hAnsi="Calibri" w:cs="Calibri"/>
        </w:rPr>
        <w:t xml:space="preserve"> service. </w:t>
      </w:r>
      <w:r w:rsidR="003D39B1">
        <w:t xml:space="preserve">You could be charged more if complications or special circumstances occur. If this happens, and your bill is $400 or more for any provider or facility than your Good Faith Estimate for that provider or facility, federal law allows you to dispute the bill. </w:t>
      </w:r>
      <w:r w:rsidR="006B587C">
        <w:rPr>
          <w:rFonts w:ascii="Calibri" w:eastAsia="Calibri" w:hAnsi="Calibri" w:cs="Calibri"/>
        </w:rPr>
        <w:t xml:space="preserve"> Keep a copy of your Good Faith Estimate in a safe place or take pictures of it. You may need it if you are billed a higher amount.</w:t>
      </w:r>
    </w:p>
    <w:p w14:paraId="2883B8EB" w14:textId="77777777" w:rsidR="00793308" w:rsidRDefault="003D39B1" w:rsidP="0AE20188">
      <w:r>
        <w:t>The Good Faith Estimate is not a contract and does not require the uninsured (or self-</w:t>
      </w:r>
      <w:proofErr w:type="gramStart"/>
      <w:r>
        <w:t>pay</w:t>
      </w:r>
      <w:proofErr w:type="gramEnd"/>
      <w:r>
        <w:t xml:space="preserve">) individual to obtain the items or services from any of the providers or facilities identified in the Good Faith Estimate. </w:t>
      </w:r>
    </w:p>
    <w:p w14:paraId="6F34D63C" w14:textId="041158AE" w:rsidR="00A20F1C" w:rsidRDefault="6EAE9080" w:rsidP="0AE20188">
      <w:pPr>
        <w:rPr>
          <w:rStyle w:val="Hyperlink"/>
          <w:rFonts w:ascii="Calibri" w:eastAsia="Calibri" w:hAnsi="Calibri" w:cs="Calibri"/>
        </w:rPr>
      </w:pPr>
      <w:r w:rsidRPr="0AE20188">
        <w:rPr>
          <w:rFonts w:ascii="Calibri" w:eastAsia="Calibri" w:hAnsi="Calibri" w:cs="Calibri"/>
        </w:rPr>
        <w:t xml:space="preserve">For questions or more information about your right to a Good Faith Estimate, visit </w:t>
      </w:r>
      <w:hyperlink r:id="rId4">
        <w:r w:rsidRPr="0AE20188">
          <w:rPr>
            <w:rStyle w:val="Hyperlink"/>
            <w:rFonts w:ascii="Calibri" w:eastAsia="Calibri" w:hAnsi="Calibri" w:cs="Calibri"/>
          </w:rPr>
          <w:t>www.cms.gov/nosurprises.</w:t>
        </w:r>
      </w:hyperlink>
    </w:p>
    <w:p w14:paraId="13E7F452" w14:textId="77777777" w:rsidR="00793308" w:rsidRPr="00E60FDD" w:rsidRDefault="00793308" w:rsidP="0AE20188">
      <w:pPr>
        <w:rPr>
          <w:b/>
          <w:bCs/>
        </w:rPr>
      </w:pPr>
      <w:r w:rsidRPr="00E60FDD">
        <w:rPr>
          <w:b/>
          <w:bCs/>
        </w:rPr>
        <w:t xml:space="preserve">If you are billed for more than this Good Faith Estimate, you may have the right to dispute the bill. </w:t>
      </w:r>
    </w:p>
    <w:p w14:paraId="1B007757" w14:textId="77777777" w:rsidR="00793308" w:rsidRDefault="00793308" w:rsidP="0AE20188">
      <w:r>
        <w:t xml:space="preserve">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 </w:t>
      </w:r>
    </w:p>
    <w:p w14:paraId="0FE15654" w14:textId="77777777" w:rsidR="00793308" w:rsidRDefault="00793308" w:rsidP="0AE20188">
      <w:r>
        <w:t xml:space="preserve">You may also start a dispute resolution process with the U.S. Department of Health and Human Services (HHS). If you choose to use the dispute resolution process, you must start the dispute process within 120 calendar days (about 4 months) of the date on the original bill. </w:t>
      </w:r>
    </w:p>
    <w:p w14:paraId="2EA85FD7" w14:textId="00C07925" w:rsidR="00793308" w:rsidRDefault="00793308" w:rsidP="0AE20188">
      <w:r>
        <w:t xml:space="preserve">If you dispute your bill, the provider or facility cannot move the bill for the disputed item or service into collection or threaten to do so, or if the bill has already moved into collection, the provider or facility </w:t>
      </w:r>
      <w:proofErr w:type="gramStart"/>
      <w:r>
        <w:t>has to</w:t>
      </w:r>
      <w:proofErr w:type="gramEnd"/>
      <w:r>
        <w:t xml:space="preserve">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  </w:t>
      </w:r>
    </w:p>
    <w:p w14:paraId="06E01FFA" w14:textId="77777777" w:rsidR="00793308" w:rsidRDefault="00793308" w:rsidP="0AE20188">
      <w:r>
        <w:t xml:space="preserve">There is a $25 fee to use the dispute process. If the Selected Dispute Resolution (SDR) entity reviewing your dispute agrees with you, you will have to pay the price on this Good Faith Estimate, reduced by the $25 fee. If the SDR entity disagrees with you and agrees with the health care provider or facility, you will have to pay the higher amount. </w:t>
      </w:r>
    </w:p>
    <w:p w14:paraId="6A2E5807" w14:textId="77777777" w:rsidR="00793308" w:rsidRDefault="00793308" w:rsidP="0AE20188">
      <w:r>
        <w:t xml:space="preserve">To learn more and get a form to start the process, go to www.cms.gov/nosurprises/consumers or call 1- 800-985-3059. </w:t>
      </w:r>
    </w:p>
    <w:p w14:paraId="62F63A40" w14:textId="09E66C03" w:rsidR="00793308" w:rsidRDefault="00793308" w:rsidP="0AE20188">
      <w:r>
        <w:lastRenderedPageBreak/>
        <w:t>For questions or more information about your right to a Good Faith Estimate or the dispute process, visit www.cms.gov/nosurprises/consumers, email FederalPPDRQuestions@cms.hhs.gov, or call 1-800- 985-3059.</w:t>
      </w:r>
    </w:p>
    <w:p w14:paraId="2C078E63" w14:textId="41437644" w:rsidR="00A20F1C" w:rsidRDefault="00A20F1C" w:rsidP="0AE20188">
      <w:pPr>
        <w:rPr>
          <w:rFonts w:ascii="Calibri" w:eastAsia="Calibri" w:hAnsi="Calibri" w:cs="Calibri"/>
        </w:rPr>
      </w:pPr>
    </w:p>
    <w:sectPr w:rsidR="00A20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455CC7"/>
    <w:rsid w:val="003D39B1"/>
    <w:rsid w:val="00664870"/>
    <w:rsid w:val="006B587C"/>
    <w:rsid w:val="00793308"/>
    <w:rsid w:val="00A20F1C"/>
    <w:rsid w:val="00E60FDD"/>
    <w:rsid w:val="00E802E7"/>
    <w:rsid w:val="09463127"/>
    <w:rsid w:val="0AE20188"/>
    <w:rsid w:val="247F7AE7"/>
    <w:rsid w:val="61455CC7"/>
    <w:rsid w:val="6EAE9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5CC7"/>
  <w15:chartTrackingRefBased/>
  <w15:docId w15:val="{6A72AFFD-B032-4500-AE01-0BE4E23C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664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ms.gov/nosurprise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C295FB5E5F4ABC3269DD3299F895" ma:contentTypeVersion="14" ma:contentTypeDescription="Create a new document." ma:contentTypeScope="" ma:versionID="d31ea1fa07cb3172040b54bca2f8d84b">
  <xsd:schema xmlns:xsd="http://www.w3.org/2001/XMLSchema" xmlns:xs="http://www.w3.org/2001/XMLSchema" xmlns:p="http://schemas.microsoft.com/office/2006/metadata/properties" xmlns:ns2="1915fef0-9527-4386-be6d-5d0d11a455c8" xmlns:ns3="d6e25d18-77f3-4d88-8fae-9efdf0888c99" targetNamespace="http://schemas.microsoft.com/office/2006/metadata/properties" ma:root="true" ma:fieldsID="a986d266262469f55437224babe512d7" ns2:_="" ns3:_="">
    <xsd:import namespace="1915fef0-9527-4386-be6d-5d0d11a455c8"/>
    <xsd:import namespace="d6e25d18-77f3-4d88-8fae-9efdf0888c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5fef0-9527-4386-be6d-5d0d11a45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9b910c-a5d9-4d0c-82ef-495da490ca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25d18-77f3-4d88-8fae-9efdf0888c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597bf1-f284-4b17-a52f-21a493868766}" ma:internalName="TaxCatchAll" ma:showField="CatchAllData" ma:web="d6e25d18-77f3-4d88-8fae-9efdf0888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15fef0-9527-4386-be6d-5d0d11a455c8">
      <Terms xmlns="http://schemas.microsoft.com/office/infopath/2007/PartnerControls"/>
    </lcf76f155ced4ddcb4097134ff3c332f>
    <TaxCatchAll xmlns="d6e25d18-77f3-4d88-8fae-9efdf0888c99" xsi:nil="true"/>
  </documentManagement>
</p:properties>
</file>

<file path=customXml/itemProps1.xml><?xml version="1.0" encoding="utf-8"?>
<ds:datastoreItem xmlns:ds="http://schemas.openxmlformats.org/officeDocument/2006/customXml" ds:itemID="{63AA2AB3-DFDE-4CAD-B372-905644F217D3}"/>
</file>

<file path=customXml/itemProps2.xml><?xml version="1.0" encoding="utf-8"?>
<ds:datastoreItem xmlns:ds="http://schemas.openxmlformats.org/officeDocument/2006/customXml" ds:itemID="{E7429734-D29D-4D8C-A5DC-AE4BDEB59702}"/>
</file>

<file path=customXml/itemProps3.xml><?xml version="1.0" encoding="utf-8"?>
<ds:datastoreItem xmlns:ds="http://schemas.openxmlformats.org/officeDocument/2006/customXml" ds:itemID="{D1F8146B-7EDD-485B-BC8F-B36276F7254B}"/>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Rhodes</dc:creator>
  <cp:keywords/>
  <dc:description/>
  <cp:lastModifiedBy>Renee E. Coover</cp:lastModifiedBy>
  <cp:revision>2</cp:revision>
  <dcterms:created xsi:type="dcterms:W3CDTF">2023-09-20T18:10:00Z</dcterms:created>
  <dcterms:modified xsi:type="dcterms:W3CDTF">2023-09-20T18:10:00Z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0x010100C7E2C295FB5E5F4ABC3269DD3299F895</vt:lpwstr>
  </property>
</Properties>
</file>